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080"/>
      </w:pPr>
      <w:r>
        <w:rPr>
          <w:rFonts w:ascii="Arial" w:hAnsi="Arial"/>
          <w:b/>
          <w:caps/>
          <w:color w:val="6A6A6A"/>
          <w:sz w:val="14"/>
        </w:rPr>
        <w:t>CV</w:t>
      </w:r>
    </w:p>
    <w:p>
      <w:pPr>
        <w:spacing w:after="40"/>
      </w:pPr>
      <w:r>
        <w:rPr>
          <w:rFonts w:ascii="Arial" w:hAnsi="Arial"/>
          <w:b/>
          <w:color w:val="111111"/>
          <w:sz w:val="66"/>
        </w:rPr>
        <w:t>Lemi Hadarau</w:t>
      </w:r>
    </w:p>
    <w:p>
      <w:pPr>
        <w:spacing w:after="760"/>
      </w:pPr>
      <w:r>
        <w:rPr>
          <w:rFonts w:ascii="Arial" w:hAnsi="Arial"/>
          <w:b/>
          <w:color w:val="6A6A6A"/>
          <w:sz w:val="25"/>
        </w:rPr>
        <w:t>REGISTERED ARCHITECT MRIAI</w:t>
      </w:r>
    </w:p>
    <w:p>
      <w:pPr>
        <w:spacing w:after="100"/>
      </w:pPr>
      <w:r>
        <w:rPr>
          <w:rFonts w:ascii="Arial" w:hAnsi="Arial"/>
          <w:b/>
          <w:color w:val="2A2A2A"/>
          <w:sz w:val="18"/>
        </w:rPr>
        <w:t>Dublin, Ireland</w:t>
        <w:br/>
        <w:t>Full driving licence</w:t>
      </w:r>
    </w:p>
    <w:p>
      <w:pPr>
        <w:spacing w:after="80"/>
      </w:pPr>
      <w:r>
        <w:rPr>
          <w:rFonts w:ascii="Arial" w:hAnsi="Arial"/>
          <w:b w:val="0"/>
          <w:color w:val="2A2A2A"/>
          <w:sz w:val="18"/>
        </w:rPr>
        <w:t>E: lemuel_marius@yahoo.com</w:t>
        <w:br/>
        <w:t>Ph: 085 221 8018</w:t>
      </w:r>
    </w:p>
    <w:p>
      <w:pPr>
        <w:spacing w:after="440"/>
      </w:pPr>
      <w:r>
        <w:rPr>
          <w:rFonts w:ascii="Arial" w:hAnsi="Arial"/>
          <w:b/>
          <w:color w:val="111111"/>
          <w:sz w:val="13"/>
        </w:rPr>
        <w:t>DOWNLOAD CV</w:t>
      </w:r>
    </w:p>
    <w:p>
      <w:pPr>
        <w:spacing w:before="0" w:after="480"/>
        <w:pBdr>
          <w:bottom w:val="single" w:sz="4" w:space="1" w:color="E5E5E5"/>
        </w:pBdr>
      </w:pPr>
    </w:p>
    <w:p>
      <w:pPr>
        <w:sectPr>
          <w:pgSz w:w="11906" w:h="16838"/>
          <w:pgMar w:top="709" w:right="765" w:bottom="709" w:left="765" w:header="454" w:footer="454" w:gutter="0"/>
          <w:cols w:space="720"/>
          <w:docGrid w:linePitch="360"/>
        </w:sectPr>
      </w:pPr>
    </w:p>
    <w:p>
      <w:pPr>
        <w:spacing w:before="0" w:after="240"/>
      </w:pPr>
      <w:r>
        <w:rPr>
          <w:rFonts w:ascii="Arial" w:hAnsi="Arial"/>
          <w:b/>
          <w:color w:val="AAAAAA"/>
          <w:sz w:val="15"/>
        </w:rPr>
        <w:t xml:space="preserve">01    </w:t>
      </w:r>
      <w:r>
        <w:rPr>
          <w:rFonts w:ascii="Arial" w:hAnsi="Arial"/>
          <w:b/>
          <w:color w:val="111111"/>
          <w:sz w:val="34"/>
        </w:rPr>
        <w:t>Professional Experience</w:t>
      </w:r>
    </w:p>
    <w:p>
      <w:pPr>
        <w:spacing w:after="40"/>
      </w:pPr>
      <w:r>
        <w:rPr>
          <w:rFonts w:ascii="Arial" w:hAnsi="Arial"/>
          <w:b/>
          <w:color w:val="111111"/>
          <w:sz w:val="16"/>
        </w:rPr>
        <w:t xml:space="preserve">2024    ○    </w:t>
      </w:r>
      <w:r>
        <w:rPr>
          <w:rFonts w:ascii="Arial" w:hAnsi="Arial"/>
          <w:b w:val="0"/>
          <w:color w:val="6A6A6A"/>
          <w:sz w:val="16"/>
        </w:rPr>
        <w:t>Jun 2024 - Present</w:t>
      </w:r>
    </w:p>
    <w:p>
      <w:pPr>
        <w:spacing w:before="0" w:after="60" w:line="276" w:lineRule="auto"/>
      </w:pPr>
      <w:r>
        <w:rPr>
          <w:rFonts w:ascii="Arial" w:hAnsi="Arial"/>
          <w:b/>
          <w:color w:val="111111"/>
          <w:sz w:val="20"/>
        </w:rPr>
        <w:t>Project Architect</w:t>
      </w:r>
    </w:p>
    <w:p>
      <w:pPr>
        <w:spacing w:before="0" w:after="100" w:line="276" w:lineRule="auto"/>
      </w:pPr>
      <w:r>
        <w:rPr>
          <w:rFonts w:ascii="Arial" w:hAnsi="Arial"/>
          <w:b w:val="0"/>
          <w:color w:val="6A6A6A"/>
          <w:sz w:val="16"/>
        </w:rPr>
        <w:t>NODE Architecture, Dublin 2 · Full-time</w:t>
      </w:r>
    </w:p>
    <w:p>
      <w:pPr>
        <w:pStyle w:val="ListBullet"/>
        <w:spacing w:after="40" w:line="271" w:lineRule="auto"/>
        <w:ind w:left="259" w:hanging="173"/>
      </w:pPr>
      <w:r>
        <w:rPr>
          <w:rFonts w:ascii="Arial" w:hAnsi="Arial"/>
          <w:b w:val="0"/>
          <w:color w:val="2A2A2A"/>
          <w:sz w:val="16"/>
        </w:rPr>
        <w:t>Act as Project Architect on multiple retail, commercial, and office fit-out projects, managing coordination, programme, communication and contract administration.</w:t>
      </w:r>
    </w:p>
    <w:p>
      <w:pPr>
        <w:pStyle w:val="ListBullet"/>
        <w:spacing w:after="40" w:line="271" w:lineRule="auto"/>
        <w:ind w:left="259" w:hanging="173"/>
      </w:pPr>
      <w:r>
        <w:rPr>
          <w:rFonts w:ascii="Arial" w:hAnsi="Arial"/>
          <w:b w:val="0"/>
          <w:color w:val="2A2A2A"/>
          <w:sz w:val="16"/>
        </w:rPr>
        <w:t>Lead coordination on the Toyota National Retail Concept rollout across Ireland, including signage, joinery, A/V, internal upgrades and facade works.</w:t>
      </w:r>
    </w:p>
    <w:p>
      <w:pPr>
        <w:pStyle w:val="ListBullet"/>
        <w:spacing w:after="40" w:line="271" w:lineRule="auto"/>
        <w:ind w:left="259" w:hanging="173"/>
      </w:pPr>
      <w:r>
        <w:rPr>
          <w:rFonts w:ascii="Arial" w:hAnsi="Arial"/>
          <w:b w:val="0"/>
          <w:color w:val="2A2A2A"/>
          <w:sz w:val="16"/>
        </w:rPr>
        <w:t>Prepare and manage planning applications, H&amp;S documentation, tender and construction packages.</w:t>
      </w:r>
    </w:p>
    <w:p>
      <w:pPr>
        <w:pStyle w:val="ListBullet"/>
        <w:spacing w:after="40" w:line="271" w:lineRule="auto"/>
        <w:ind w:left="259" w:hanging="173"/>
      </w:pPr>
      <w:r>
        <w:rPr>
          <w:rFonts w:ascii="Arial" w:hAnsi="Arial"/>
          <w:b w:val="0"/>
          <w:color w:val="2A2A2A"/>
          <w:sz w:val="16"/>
        </w:rPr>
        <w:t>Coordinate FSC / DAC applications, drawings and supporting documentation.</w:t>
      </w:r>
    </w:p>
    <w:p>
      <w:pPr>
        <w:pStyle w:val="ListBullet"/>
        <w:spacing w:after="40" w:line="271" w:lineRule="auto"/>
        <w:ind w:left="259" w:hanging="173"/>
      </w:pPr>
      <w:r>
        <w:rPr>
          <w:rFonts w:ascii="Arial" w:hAnsi="Arial"/>
          <w:b w:val="0"/>
          <w:color w:val="2A2A2A"/>
          <w:sz w:val="16"/>
        </w:rPr>
        <w:t>Produce 3D models, CGI renderings and presentations for design development, planning submissions and client approvals.</w:t>
      </w:r>
    </w:p>
    <w:p>
      <w:pPr>
        <w:pStyle w:val="ListBullet"/>
        <w:spacing w:after="40" w:line="271" w:lineRule="auto"/>
        <w:ind w:left="259" w:hanging="173"/>
      </w:pPr>
      <w:r>
        <w:rPr>
          <w:rFonts w:ascii="Arial" w:hAnsi="Arial"/>
          <w:b w:val="0"/>
          <w:color w:val="2A2A2A"/>
          <w:sz w:val="16"/>
        </w:rPr>
        <w:t>Coordinate multidisciplinary teams including QS, M&amp;E, structural engineers and specialist subcontractors.</w:t>
      </w:r>
    </w:p>
    <w:p>
      <w:pPr>
        <w:pStyle w:val="ListBullet"/>
        <w:spacing w:after="40" w:line="271" w:lineRule="auto"/>
        <w:ind w:left="259" w:hanging="173"/>
      </w:pPr>
      <w:r>
        <w:rPr>
          <w:rFonts w:ascii="Arial" w:hAnsi="Arial"/>
          <w:b w:val="0"/>
          <w:color w:val="2A2A2A"/>
          <w:sz w:val="16"/>
        </w:rPr>
        <w:t>Oversee site progress, attend meetings, carry out inspections and resolve technical queries.</w:t>
      </w:r>
    </w:p>
    <w:p>
      <w:pPr>
        <w:pStyle w:val="ListBullet"/>
        <w:spacing w:after="40" w:line="271" w:lineRule="auto"/>
        <w:ind w:left="259" w:hanging="173"/>
      </w:pPr>
      <w:r>
        <w:rPr>
          <w:rFonts w:ascii="Arial" w:hAnsi="Arial"/>
          <w:b w:val="0"/>
          <w:color w:val="2A2A2A"/>
          <w:sz w:val="16"/>
        </w:rPr>
        <w:t>Review contractor claims, shop drawings, submittals, snag lists, handover items and BCAR / BCMS completion information.</w:t>
      </w:r>
    </w:p>
    <w:p>
      <w:pPr>
        <w:pStyle w:val="ListBullet"/>
        <w:spacing w:after="40" w:line="271" w:lineRule="auto"/>
        <w:ind w:left="259" w:hanging="173"/>
      </w:pPr>
      <w:r>
        <w:rPr>
          <w:rFonts w:ascii="Arial" w:hAnsi="Arial"/>
          <w:b w:val="0"/>
          <w:color w:val="2A2A2A"/>
          <w:sz w:val="16"/>
        </w:rPr>
        <w:t>Support internal IT, workflow improvements and mentor architectural graduates.</w:t>
      </w:r>
    </w:p>
    <w:p>
      <w:pPr>
        <w:spacing w:before="0" w:after="160" w:line="276" w:lineRule="auto"/>
      </w:pPr>
    </w:p>
    <w:p>
      <w:pPr>
        <w:spacing w:after="40"/>
      </w:pPr>
      <w:r>
        <w:rPr>
          <w:rFonts w:ascii="Arial" w:hAnsi="Arial"/>
          <w:b/>
          <w:color w:val="111111"/>
          <w:sz w:val="16"/>
        </w:rPr>
        <w:t xml:space="preserve">2021    ○    </w:t>
      </w:r>
      <w:r>
        <w:rPr>
          <w:rFonts w:ascii="Arial" w:hAnsi="Arial"/>
          <w:b w:val="0"/>
          <w:color w:val="6A6A6A"/>
          <w:sz w:val="16"/>
        </w:rPr>
        <w:t>Jul 2021 - May 2024</w:t>
      </w:r>
    </w:p>
    <w:p>
      <w:pPr>
        <w:spacing w:before="0" w:after="60" w:line="276" w:lineRule="auto"/>
      </w:pPr>
      <w:r>
        <w:rPr>
          <w:rFonts w:ascii="Arial" w:hAnsi="Arial"/>
          <w:b/>
          <w:color w:val="111111"/>
          <w:sz w:val="20"/>
        </w:rPr>
        <w:t>Architectural Graduate (Part II)</w:t>
      </w:r>
    </w:p>
    <w:p>
      <w:pPr>
        <w:spacing w:before="0" w:after="100" w:line="276" w:lineRule="auto"/>
      </w:pPr>
      <w:r>
        <w:rPr>
          <w:rFonts w:ascii="Arial" w:hAnsi="Arial"/>
          <w:b w:val="0"/>
          <w:color w:val="6A6A6A"/>
          <w:sz w:val="16"/>
        </w:rPr>
        <w:t>NODE Architecture, Dublin 2</w:t>
      </w:r>
    </w:p>
    <w:p>
      <w:pPr>
        <w:pStyle w:val="ListBullet"/>
        <w:spacing w:after="40" w:line="271" w:lineRule="auto"/>
        <w:ind w:left="259" w:hanging="173"/>
      </w:pPr>
      <w:r>
        <w:rPr>
          <w:rFonts w:ascii="Arial" w:hAnsi="Arial"/>
          <w:b w:val="0"/>
          <w:color w:val="2A2A2A"/>
          <w:sz w:val="16"/>
        </w:rPr>
        <w:t>Worked closely with a Director on high-end residential and commercial projects from planning to construction.</w:t>
      </w:r>
    </w:p>
    <w:p>
      <w:pPr>
        <w:pStyle w:val="ListBullet"/>
        <w:spacing w:after="40" w:line="271" w:lineRule="auto"/>
        <w:ind w:left="259" w:hanging="173"/>
      </w:pPr>
      <w:r>
        <w:rPr>
          <w:rFonts w:ascii="Arial" w:hAnsi="Arial"/>
          <w:b w:val="0"/>
          <w:color w:val="2A2A2A"/>
          <w:sz w:val="16"/>
        </w:rPr>
        <w:t>Produced 3D models, CGI renderings, photomontages and presentation material.</w:t>
      </w:r>
    </w:p>
    <w:p>
      <w:pPr>
        <w:pStyle w:val="ListBullet"/>
        <w:spacing w:after="40" w:line="271" w:lineRule="auto"/>
        <w:ind w:left="259" w:hanging="173"/>
      </w:pPr>
      <w:r>
        <w:rPr>
          <w:rFonts w:ascii="Arial" w:hAnsi="Arial"/>
          <w:b w:val="0"/>
          <w:color w:val="2A2A2A"/>
          <w:sz w:val="16"/>
        </w:rPr>
        <w:t>Assisted with planning applications for one-off houses, domestic extensions and residential refurbishments.</w:t>
      </w:r>
    </w:p>
    <w:p>
      <w:pPr>
        <w:pStyle w:val="ListBullet"/>
        <w:spacing w:after="40" w:line="271" w:lineRule="auto"/>
        <w:ind w:left="259" w:hanging="173"/>
      </w:pPr>
      <w:r>
        <w:rPr>
          <w:rFonts w:ascii="Arial" w:hAnsi="Arial"/>
          <w:b w:val="0"/>
          <w:color w:val="2A2A2A"/>
          <w:sz w:val="16"/>
        </w:rPr>
        <w:t>Prepared planning drawings, tender packages, construction drawings and supporting documentation.</w:t>
      </w:r>
    </w:p>
    <w:p>
      <w:pPr>
        <w:pStyle w:val="ListBullet"/>
        <w:spacing w:after="40" w:line="271" w:lineRule="auto"/>
        <w:ind w:left="259" w:hanging="173"/>
      </w:pPr>
      <w:r>
        <w:rPr>
          <w:rFonts w:ascii="Arial" w:hAnsi="Arial"/>
          <w:b w:val="0"/>
          <w:color w:val="2A2A2A"/>
          <w:sz w:val="16"/>
        </w:rPr>
        <w:t>Assisted with site inspections, meeting notes and contract administration.</w:t>
      </w:r>
    </w:p>
    <w:p>
      <w:pPr>
        <w:pStyle w:val="ListBullet"/>
        <w:spacing w:after="40" w:line="271" w:lineRule="auto"/>
        <w:ind w:left="259" w:hanging="173"/>
      </w:pPr>
      <w:r>
        <w:rPr>
          <w:rFonts w:ascii="Arial" w:hAnsi="Arial"/>
          <w:b w:val="0"/>
          <w:color w:val="2A2A2A"/>
          <w:sz w:val="16"/>
        </w:rPr>
        <w:t>Contributed to marketing, website updates, social media and photography of completed projects.</w:t>
      </w:r>
    </w:p>
    <w:p>
      <w:pPr>
        <w:spacing w:before="0" w:after="160" w:line="276" w:lineRule="auto"/>
      </w:pPr>
    </w:p>
    <w:p>
      <w:pPr>
        <w:spacing w:after="40"/>
      </w:pPr>
      <w:r>
        <w:rPr>
          <w:rFonts w:ascii="Arial" w:hAnsi="Arial"/>
          <w:b/>
          <w:color w:val="111111"/>
          <w:sz w:val="16"/>
        </w:rPr>
        <w:t xml:space="preserve">2018    ○    </w:t>
      </w:r>
      <w:r>
        <w:rPr>
          <w:rFonts w:ascii="Arial" w:hAnsi="Arial"/>
          <w:b w:val="0"/>
          <w:color w:val="6A6A6A"/>
          <w:sz w:val="16"/>
        </w:rPr>
        <w:t>Oct 2018 - Aug 2019</w:t>
      </w:r>
    </w:p>
    <w:p>
      <w:pPr>
        <w:spacing w:before="0" w:after="60" w:line="276" w:lineRule="auto"/>
      </w:pPr>
      <w:r>
        <w:rPr>
          <w:rFonts w:ascii="Arial" w:hAnsi="Arial"/>
          <w:b/>
          <w:color w:val="111111"/>
          <w:sz w:val="20"/>
        </w:rPr>
        <w:t>Architectural Assistant (Part I)</w:t>
      </w:r>
    </w:p>
    <w:p>
      <w:pPr>
        <w:spacing w:before="0" w:after="100" w:line="276" w:lineRule="auto"/>
      </w:pPr>
      <w:r>
        <w:rPr>
          <w:rFonts w:ascii="Arial" w:hAnsi="Arial"/>
          <w:b w:val="0"/>
          <w:color w:val="6A6A6A"/>
          <w:sz w:val="16"/>
        </w:rPr>
        <w:t>NODE Architecture, Dublin 2</w:t>
      </w:r>
    </w:p>
    <w:p>
      <w:pPr>
        <w:pStyle w:val="ListBullet"/>
        <w:spacing w:after="40" w:line="271" w:lineRule="auto"/>
        <w:ind w:left="259" w:hanging="173"/>
      </w:pPr>
      <w:r>
        <w:rPr>
          <w:rFonts w:ascii="Arial" w:hAnsi="Arial"/>
          <w:b w:val="0"/>
          <w:color w:val="2A2A2A"/>
          <w:sz w:val="16"/>
        </w:rPr>
        <w:t>Assisted Directors and senior architects on residential, commercial and student accommodation projects.</w:t>
      </w:r>
    </w:p>
    <w:p>
      <w:pPr>
        <w:pStyle w:val="ListBullet"/>
        <w:spacing w:after="40" w:line="271" w:lineRule="auto"/>
        <w:ind w:left="259" w:hanging="173"/>
      </w:pPr>
      <w:r>
        <w:rPr>
          <w:rFonts w:ascii="Arial" w:hAnsi="Arial"/>
          <w:b w:val="0"/>
          <w:color w:val="2A2A2A"/>
          <w:sz w:val="16"/>
        </w:rPr>
        <w:t>Prepared drawings, 3D models, CGI visualisations and presentation material.</w:t>
      </w:r>
    </w:p>
    <w:p>
      <w:pPr>
        <w:pStyle w:val="ListBullet"/>
        <w:spacing w:after="40" w:line="271" w:lineRule="auto"/>
        <w:ind w:left="259" w:hanging="173"/>
      </w:pPr>
      <w:r>
        <w:rPr>
          <w:rFonts w:ascii="Arial" w:hAnsi="Arial"/>
          <w:b w:val="0"/>
          <w:color w:val="2A2A2A"/>
          <w:sz w:val="16"/>
        </w:rPr>
        <w:t>Assisted on the redevelopment of a former B&amp;B into student accommodation on Stillorgan Road.</w:t>
      </w:r>
    </w:p>
    <w:p>
      <w:pPr>
        <w:pStyle w:val="ListBullet"/>
        <w:spacing w:after="40" w:line="271" w:lineRule="auto"/>
        <w:ind w:left="259" w:hanging="173"/>
      </w:pPr>
      <w:r>
        <w:rPr>
          <w:rFonts w:ascii="Arial" w:hAnsi="Arial"/>
          <w:b w:val="0"/>
          <w:color w:val="2A2A2A"/>
          <w:sz w:val="16"/>
        </w:rPr>
        <w:t>Gained early experience in planning, building regulations, contractor communication and wider design teams.</w:t>
      </w:r>
    </w:p>
    <w:p>
      <w:pPr>
        <w:spacing w:before="0" w:after="160" w:line="276" w:lineRule="auto"/>
      </w:pPr>
    </w:p>
    <w:p>
      <w:r>
        <w:br w:type="column"/>
      </w:r>
    </w:p>
    <w:p>
      <w:pPr>
        <w:spacing w:before="0" w:after="240"/>
      </w:pPr>
      <w:r>
        <w:rPr>
          <w:rFonts w:ascii="Arial" w:hAnsi="Arial"/>
          <w:b/>
          <w:color w:val="AAAAAA"/>
          <w:sz w:val="15"/>
        </w:rPr>
        <w:t xml:space="preserve">02    </w:t>
      </w:r>
      <w:r>
        <w:rPr>
          <w:rFonts w:ascii="Arial" w:hAnsi="Arial"/>
          <w:b/>
          <w:color w:val="111111"/>
          <w:sz w:val="34"/>
        </w:rPr>
        <w:t>Education</w:t>
      </w:r>
    </w:p>
    <w:p>
      <w:pPr>
        <w:spacing w:after="60"/>
      </w:pPr>
      <w:r>
        <w:rPr>
          <w:rFonts w:ascii="Arial" w:hAnsi="Arial"/>
          <w:b/>
          <w:color w:val="111111"/>
          <w:sz w:val="17"/>
        </w:rPr>
        <w:t xml:space="preserve">2022    </w:t>
      </w:r>
      <w:r>
        <w:rPr>
          <w:rFonts w:ascii="Arial" w:hAnsi="Arial"/>
          <w:b w:val="0"/>
          <w:color w:val="6A6A6A"/>
          <w:sz w:val="16"/>
        </w:rPr>
        <w:t>Sept 2022 - May 2024</w:t>
      </w:r>
    </w:p>
    <w:p>
      <w:pPr>
        <w:spacing w:before="0" w:after="80" w:line="276" w:lineRule="auto"/>
      </w:pPr>
      <w:r>
        <w:rPr>
          <w:rFonts w:ascii="Arial" w:hAnsi="Arial"/>
          <w:b/>
          <w:color w:val="111111"/>
          <w:sz w:val="19"/>
        </w:rPr>
        <w:t>Postgraduate Diploma in Architectural Practice (PDAP)</w:t>
      </w:r>
    </w:p>
    <w:p>
      <w:pPr>
        <w:spacing w:before="0" w:after="80" w:line="276" w:lineRule="auto"/>
      </w:pPr>
      <w:r>
        <w:rPr>
          <w:rFonts w:ascii="Arial" w:hAnsi="Arial"/>
          <w:b w:val="0"/>
          <w:color w:val="2A2A2A"/>
          <w:sz w:val="16"/>
        </w:rPr>
        <w:t>Technological University Dublin</w:t>
      </w:r>
    </w:p>
    <w:p>
      <w:pPr>
        <w:spacing w:before="0" w:after="240"/>
        <w:pBdr>
          <w:bottom w:val="single" w:sz="4" w:space="1" w:color="E5E5E5"/>
        </w:pBdr>
      </w:pPr>
    </w:p>
    <w:p>
      <w:pPr>
        <w:spacing w:after="60"/>
      </w:pPr>
      <w:r>
        <w:rPr>
          <w:rFonts w:ascii="Arial" w:hAnsi="Arial"/>
          <w:b/>
          <w:color w:val="111111"/>
          <w:sz w:val="17"/>
        </w:rPr>
        <w:t xml:space="preserve">2019    </w:t>
      </w:r>
      <w:r>
        <w:rPr>
          <w:rFonts w:ascii="Arial" w:hAnsi="Arial"/>
          <w:b w:val="0"/>
          <w:color w:val="6A6A6A"/>
          <w:sz w:val="16"/>
        </w:rPr>
        <w:t>Sept 2019 - Sept 2021</w:t>
      </w:r>
    </w:p>
    <w:p>
      <w:pPr>
        <w:spacing w:before="0" w:after="80" w:line="276" w:lineRule="auto"/>
      </w:pPr>
      <w:r>
        <w:rPr>
          <w:rFonts w:ascii="Arial" w:hAnsi="Arial"/>
          <w:b/>
          <w:color w:val="111111"/>
          <w:sz w:val="19"/>
        </w:rPr>
        <w:t>Master of Architecture (M.Arch)</w:t>
      </w:r>
    </w:p>
    <w:p>
      <w:pPr>
        <w:spacing w:before="0" w:after="80" w:line="276" w:lineRule="auto"/>
      </w:pPr>
      <w:r>
        <w:rPr>
          <w:rFonts w:ascii="Arial" w:hAnsi="Arial"/>
          <w:b w:val="0"/>
          <w:color w:val="2A2A2A"/>
          <w:sz w:val="16"/>
        </w:rPr>
        <w:t>University College Dublin</w:t>
      </w:r>
    </w:p>
    <w:p>
      <w:pPr>
        <w:spacing w:before="0" w:after="240"/>
        <w:pBdr>
          <w:bottom w:val="single" w:sz="4" w:space="1" w:color="E5E5E5"/>
        </w:pBdr>
      </w:pPr>
    </w:p>
    <w:p>
      <w:pPr>
        <w:spacing w:after="60"/>
      </w:pPr>
      <w:r>
        <w:rPr>
          <w:rFonts w:ascii="Arial" w:hAnsi="Arial"/>
          <w:b/>
          <w:color w:val="111111"/>
          <w:sz w:val="17"/>
        </w:rPr>
        <w:t xml:space="preserve">2015    </w:t>
      </w:r>
      <w:r>
        <w:rPr>
          <w:rFonts w:ascii="Arial" w:hAnsi="Arial"/>
          <w:b w:val="0"/>
          <w:color w:val="6A6A6A"/>
          <w:sz w:val="16"/>
        </w:rPr>
        <w:t>Sept 2015 - Sept 2018</w:t>
      </w:r>
    </w:p>
    <w:p>
      <w:pPr>
        <w:spacing w:before="0" w:after="80" w:line="276" w:lineRule="auto"/>
      </w:pPr>
      <w:r>
        <w:rPr>
          <w:rFonts w:ascii="Arial" w:hAnsi="Arial"/>
          <w:b/>
          <w:color w:val="111111"/>
          <w:sz w:val="19"/>
        </w:rPr>
        <w:t>Bachelor of Science (BSc) in Architectural Science</w:t>
      </w:r>
    </w:p>
    <w:p>
      <w:pPr>
        <w:spacing w:before="0" w:after="80" w:line="276" w:lineRule="auto"/>
      </w:pPr>
      <w:r>
        <w:rPr>
          <w:rFonts w:ascii="Arial" w:hAnsi="Arial"/>
          <w:b w:val="0"/>
          <w:color w:val="2A2A2A"/>
          <w:sz w:val="16"/>
        </w:rPr>
        <w:t>University College Dublin</w:t>
      </w:r>
    </w:p>
    <w:p>
      <w:pPr>
        <w:spacing w:before="0" w:after="0" w:line="276" w:lineRule="auto"/>
      </w:pPr>
      <w:r>
        <w:rPr>
          <w:rFonts w:ascii="Arial" w:hAnsi="Arial"/>
          <w:b w:val="0"/>
          <w:color w:val="848484"/>
          <w:sz w:val="14"/>
        </w:rPr>
        <w:t>UCD Entrance Scholar - University College Dublin, 2015</w:t>
        <w:br/>
        <w:t>Awarded to high-achieving students based on 2014/2015 academic results (580 CAO points)</w:t>
      </w:r>
    </w:p>
    <w:p>
      <w:pPr>
        <w:spacing w:before="0" w:after="240"/>
        <w:pBdr>
          <w:bottom w:val="single" w:sz="4" w:space="1" w:color="E5E5E5"/>
        </w:pBdr>
      </w:pPr>
    </w:p>
    <w:p>
      <w:pPr>
        <w:spacing w:before="0" w:after="240"/>
      </w:pPr>
      <w:r>
        <w:rPr>
          <w:rFonts w:ascii="Arial" w:hAnsi="Arial"/>
          <w:b/>
          <w:color w:val="AAAAAA"/>
          <w:sz w:val="15"/>
        </w:rPr>
        <w:t xml:space="preserve">03    </w:t>
      </w:r>
      <w:r>
        <w:rPr>
          <w:rFonts w:ascii="Arial" w:hAnsi="Arial"/>
          <w:b/>
          <w:color w:val="111111"/>
          <w:sz w:val="34"/>
        </w:rPr>
        <w:t>Additional Digital Workflows</w:t>
      </w:r>
    </w:p>
    <w:p>
      <w:pPr>
        <w:pStyle w:val="ListBullet"/>
        <w:spacing w:after="60" w:line="271" w:lineRule="auto"/>
        <w:ind w:left="259" w:hanging="173"/>
      </w:pPr>
      <w:r>
        <w:rPr>
          <w:rFonts w:ascii="Arial" w:hAnsi="Arial"/>
          <w:b w:val="0"/>
          <w:color w:val="2A2A2A"/>
          <w:sz w:val="16"/>
        </w:rPr>
        <w:t>Strong working knowledge of PC hardware, software setup, troubleshooting and workstation configuration.</w:t>
      </w:r>
    </w:p>
    <w:p>
      <w:pPr>
        <w:pStyle w:val="ListBullet"/>
        <w:spacing w:after="60" w:line="271" w:lineRule="auto"/>
        <w:ind w:left="259" w:hanging="173"/>
      </w:pPr>
      <w:r>
        <w:rPr>
          <w:rFonts w:ascii="Arial" w:hAnsi="Arial"/>
          <w:b w:val="0"/>
          <w:color w:val="2A2A2A"/>
          <w:sz w:val="16"/>
        </w:rPr>
        <w:t>Researched, specified, purchased and set up 4 new architectural workstations over the past three years.</w:t>
      </w:r>
    </w:p>
    <w:p>
      <w:pPr>
        <w:pStyle w:val="ListBullet"/>
        <w:spacing w:after="60" w:line="271" w:lineRule="auto"/>
        <w:ind w:left="259" w:hanging="173"/>
      </w:pPr>
      <w:r>
        <w:rPr>
          <w:rFonts w:ascii="Arial" w:hAnsi="Arial"/>
          <w:b w:val="0"/>
          <w:color w:val="2A2A2A"/>
          <w:sz w:val="16"/>
        </w:rPr>
        <w:t>Prepared and configured workstations for new employees, including software installation, peripherals and setup.</w:t>
      </w:r>
    </w:p>
    <w:p>
      <w:pPr>
        <w:pStyle w:val="ListBullet"/>
        <w:spacing w:after="60" w:line="271" w:lineRule="auto"/>
        <w:ind w:left="259" w:hanging="173"/>
      </w:pPr>
      <w:r>
        <w:rPr>
          <w:rFonts w:ascii="Arial" w:hAnsi="Arial"/>
          <w:b w:val="0"/>
          <w:color w:val="2A2A2A"/>
          <w:sz w:val="16"/>
        </w:rPr>
        <w:t>Liaised with external IT providers and advised on hardware specifications for CAD and visualisation work.</w:t>
      </w:r>
    </w:p>
    <w:p>
      <w:pPr>
        <w:pStyle w:val="ListBullet"/>
        <w:spacing w:after="60" w:line="271" w:lineRule="auto"/>
        <w:ind w:left="259" w:hanging="173"/>
      </w:pPr>
      <w:r>
        <w:rPr>
          <w:rFonts w:ascii="Arial" w:hAnsi="Arial"/>
          <w:b w:val="0"/>
          <w:color w:val="2A2A2A"/>
          <w:sz w:val="16"/>
        </w:rPr>
        <w:t>Carried out regular maintenance, hardware/software upgrades and performance troubleshooting.</w:t>
      </w:r>
    </w:p>
    <w:p>
      <w:pPr>
        <w:spacing w:before="0" w:after="240"/>
      </w:pPr>
      <w:r>
        <w:rPr>
          <w:rFonts w:ascii="Arial" w:hAnsi="Arial"/>
          <w:b/>
          <w:color w:val="AAAAAA"/>
          <w:sz w:val="15"/>
        </w:rPr>
        <w:t xml:space="preserve">04    </w:t>
      </w:r>
      <w:r>
        <w:rPr>
          <w:rFonts w:ascii="Arial" w:hAnsi="Arial"/>
          <w:b/>
          <w:color w:val="111111"/>
          <w:sz w:val="34"/>
        </w:rPr>
        <w:t>Skills</w:t>
      </w:r>
    </w:p>
    <w:p>
      <w:pPr>
        <w:spacing w:before="0" w:after="140" w:line="276" w:lineRule="auto"/>
      </w:pPr>
      <w:r>
        <w:rPr>
          <w:rFonts w:ascii="Arial" w:hAnsi="Arial"/>
          <w:b/>
          <w:color w:val="6A6A6A"/>
          <w:sz w:val="15"/>
        </w:rPr>
        <w:t>SOFTWARE</w:t>
      </w:r>
    </w:p>
    <w:p>
      <w:pPr>
        <w:spacing w:before="0" w:after="100"/>
        <w:pBdr>
          <w:bottom w:val="single" w:sz="4" w:space="1" w:color="E5E5E5"/>
        </w:pBdr>
      </w:pPr>
    </w:p>
    <w:p>
      <w:pPr>
        <w:spacing w:before="0" w:after="100" w:line="276" w:lineRule="auto"/>
      </w:pPr>
      <w:r>
        <w:rPr>
          <w:rFonts w:ascii="Arial" w:hAnsi="Arial"/>
          <w:b/>
          <w:color w:val="111111"/>
          <w:sz w:val="18"/>
        </w:rPr>
        <w:t>Design &amp; Visualisation</w:t>
      </w:r>
    </w:p>
    <w:p>
      <w:pPr>
        <w:spacing w:after="40"/>
        <w:ind w:left="115"/>
      </w:pPr>
      <w:r>
        <w:rPr>
          <w:rFonts w:ascii="Arial" w:hAnsi="Arial"/>
          <w:b w:val="0"/>
          <w:color w:val="2A2A2A"/>
          <w:sz w:val="15"/>
        </w:rPr>
        <w:t>AutoCAD</w:t>
      </w:r>
    </w:p>
    <w:p>
      <w:pPr>
        <w:spacing w:after="40"/>
        <w:ind w:left="115"/>
      </w:pPr>
      <w:r>
        <w:rPr>
          <w:rFonts w:ascii="Arial" w:hAnsi="Arial"/>
          <w:b w:val="0"/>
          <w:color w:val="2A2A2A"/>
          <w:sz w:val="15"/>
        </w:rPr>
        <w:t>SketchUp</w:t>
      </w:r>
    </w:p>
    <w:p>
      <w:pPr>
        <w:spacing w:after="40"/>
        <w:ind w:left="115"/>
      </w:pPr>
      <w:r>
        <w:rPr>
          <w:rFonts w:ascii="Arial" w:hAnsi="Arial"/>
          <w:b w:val="0"/>
          <w:color w:val="2A2A2A"/>
          <w:sz w:val="15"/>
        </w:rPr>
        <w:t>Lumion</w:t>
      </w:r>
    </w:p>
    <w:p>
      <w:pPr>
        <w:spacing w:after="40"/>
        <w:ind w:left="115"/>
      </w:pPr>
      <w:r>
        <w:rPr>
          <w:rFonts w:ascii="Arial" w:hAnsi="Arial"/>
          <w:b w:val="0"/>
          <w:color w:val="2A2A2A"/>
          <w:sz w:val="15"/>
        </w:rPr>
        <w:t>Adobe Creative Cloud</w:t>
      </w:r>
    </w:p>
    <w:p>
      <w:pPr>
        <w:spacing w:after="40"/>
        <w:ind w:left="115"/>
      </w:pPr>
      <w:r>
        <w:rPr>
          <w:rFonts w:ascii="Arial" w:hAnsi="Arial"/>
          <w:b w:val="0"/>
          <w:color w:val="2A2A2A"/>
          <w:sz w:val="15"/>
        </w:rPr>
        <w:t>Photoshop, InDesign, Illustrator</w:t>
      </w:r>
    </w:p>
    <w:p>
      <w:pPr>
        <w:spacing w:after="40"/>
        <w:ind w:left="115"/>
      </w:pPr>
      <w:r>
        <w:rPr>
          <w:rFonts w:ascii="Arial" w:hAnsi="Arial"/>
          <w:b w:val="0"/>
          <w:color w:val="2A2A2A"/>
          <w:sz w:val="15"/>
        </w:rPr>
        <w:t>Revit (basic)</w:t>
      </w:r>
    </w:p>
    <w:p>
      <w:pPr>
        <w:spacing w:after="40"/>
        <w:ind w:left="115"/>
      </w:pPr>
      <w:r>
        <w:rPr>
          <w:rFonts w:ascii="Arial" w:hAnsi="Arial"/>
          <w:b w:val="0"/>
          <w:color w:val="2A2A2A"/>
          <w:sz w:val="15"/>
        </w:rPr>
        <w:t>Vectorworks (basic)</w:t>
      </w:r>
    </w:p>
    <w:p>
      <w:pPr>
        <w:spacing w:before="0" w:after="100"/>
        <w:pBdr>
          <w:bottom w:val="single" w:sz="4" w:space="1" w:color="E5E5E5"/>
        </w:pBdr>
      </w:pPr>
    </w:p>
    <w:p>
      <w:pPr>
        <w:spacing w:before="0" w:after="100" w:line="276" w:lineRule="auto"/>
      </w:pPr>
      <w:r>
        <w:rPr>
          <w:rFonts w:ascii="Arial" w:hAnsi="Arial"/>
          <w:b/>
          <w:color w:val="111111"/>
          <w:sz w:val="18"/>
        </w:rPr>
        <w:t>Project Delivery &amp; Collaboration</w:t>
      </w:r>
    </w:p>
    <w:p>
      <w:pPr>
        <w:spacing w:after="40"/>
        <w:ind w:left="115"/>
      </w:pPr>
      <w:r>
        <w:rPr>
          <w:rFonts w:ascii="Arial" w:hAnsi="Arial"/>
          <w:b w:val="0"/>
          <w:color w:val="2A2A2A"/>
          <w:sz w:val="15"/>
        </w:rPr>
        <w:t>Microsoft Office 365</w:t>
      </w:r>
    </w:p>
    <w:p>
      <w:pPr>
        <w:spacing w:after="40"/>
        <w:ind w:left="115"/>
      </w:pPr>
      <w:r>
        <w:rPr>
          <w:rFonts w:ascii="Arial" w:hAnsi="Arial"/>
          <w:b w:val="0"/>
          <w:color w:val="2A2A2A"/>
          <w:sz w:val="15"/>
        </w:rPr>
        <w:t>Teams</w:t>
      </w:r>
    </w:p>
    <w:p>
      <w:pPr>
        <w:spacing w:after="40"/>
        <w:ind w:left="115"/>
      </w:pPr>
      <w:r>
        <w:rPr>
          <w:rFonts w:ascii="Arial" w:hAnsi="Arial"/>
          <w:b w:val="0"/>
          <w:color w:val="2A2A2A"/>
          <w:sz w:val="15"/>
        </w:rPr>
        <w:t>SharePoint</w:t>
      </w:r>
    </w:p>
    <w:p>
      <w:pPr>
        <w:spacing w:after="40"/>
        <w:ind w:left="115"/>
      </w:pPr>
      <w:r>
        <w:rPr>
          <w:rFonts w:ascii="Arial" w:hAnsi="Arial"/>
          <w:b w:val="0"/>
          <w:color w:val="2A2A2A"/>
          <w:sz w:val="15"/>
        </w:rPr>
        <w:t>Procore</w:t>
      </w:r>
    </w:p>
    <w:p>
      <w:pPr>
        <w:spacing w:after="40"/>
        <w:ind w:left="115"/>
      </w:pPr>
      <w:r>
        <w:rPr>
          <w:rFonts w:ascii="Arial" w:hAnsi="Arial"/>
          <w:b w:val="0"/>
          <w:color w:val="2A2A2A"/>
          <w:sz w:val="15"/>
        </w:rPr>
        <w:t>Fieldwire</w:t>
      </w:r>
    </w:p>
    <w:p>
      <w:pPr>
        <w:spacing w:before="0" w:after="200" w:line="276" w:lineRule="auto"/>
      </w:pPr>
    </w:p>
    <w:p>
      <w:pPr>
        <w:spacing w:before="0" w:after="140" w:line="276" w:lineRule="auto"/>
      </w:pPr>
      <w:r>
        <w:rPr>
          <w:rFonts w:ascii="Arial" w:hAnsi="Arial"/>
          <w:b/>
          <w:color w:val="6A6A6A"/>
          <w:sz w:val="15"/>
        </w:rPr>
        <w:t>PROFESSIONAL SKILLS</w:t>
      </w:r>
    </w:p>
    <w:p>
      <w:pPr>
        <w:spacing w:before="0" w:after="100"/>
        <w:pBdr>
          <w:bottom w:val="single" w:sz="4" w:space="1" w:color="E5E5E5"/>
        </w:pBdr>
      </w:pPr>
    </w:p>
    <w:p>
      <w:pPr>
        <w:spacing w:before="0" w:after="100" w:line="276" w:lineRule="auto"/>
      </w:pPr>
      <w:r>
        <w:rPr>
          <w:rFonts w:ascii="Arial" w:hAnsi="Arial"/>
          <w:b/>
          <w:color w:val="111111"/>
          <w:sz w:val="18"/>
        </w:rPr>
        <w:t>Project Delivery</w:t>
      </w:r>
    </w:p>
    <w:p>
      <w:pPr>
        <w:spacing w:after="40"/>
        <w:ind w:left="115"/>
      </w:pPr>
      <w:r>
        <w:rPr>
          <w:rFonts w:ascii="Arial" w:hAnsi="Arial"/>
          <w:b w:val="0"/>
          <w:color w:val="2A2A2A"/>
          <w:sz w:val="15"/>
        </w:rPr>
        <w:t>Design Development</w:t>
      </w:r>
    </w:p>
    <w:p>
      <w:pPr>
        <w:spacing w:after="40"/>
        <w:ind w:left="115"/>
      </w:pPr>
      <w:r>
        <w:rPr>
          <w:rFonts w:ascii="Arial" w:hAnsi="Arial"/>
          <w:b w:val="0"/>
          <w:color w:val="2A2A2A"/>
          <w:sz w:val="15"/>
        </w:rPr>
        <w:t>Planning applications</w:t>
      </w:r>
    </w:p>
    <w:p>
      <w:pPr>
        <w:spacing w:after="40"/>
        <w:ind w:left="115"/>
      </w:pPr>
      <w:r>
        <w:rPr>
          <w:rFonts w:ascii="Arial" w:hAnsi="Arial"/>
          <w:b w:val="0"/>
          <w:color w:val="2A2A2A"/>
          <w:sz w:val="15"/>
        </w:rPr>
        <w:t>Tender &amp; construction documentation</w:t>
      </w:r>
    </w:p>
    <w:p>
      <w:pPr>
        <w:spacing w:after="40"/>
        <w:ind w:left="115"/>
      </w:pPr>
      <w:r>
        <w:rPr>
          <w:rFonts w:ascii="Arial" w:hAnsi="Arial"/>
          <w:b w:val="0"/>
          <w:color w:val="2A2A2A"/>
          <w:sz w:val="15"/>
        </w:rPr>
        <w:t>FSC / DAC applications</w:t>
      </w:r>
    </w:p>
    <w:p>
      <w:pPr>
        <w:spacing w:after="40"/>
        <w:ind w:left="115"/>
      </w:pPr>
      <w:r>
        <w:rPr>
          <w:rFonts w:ascii="Arial" w:hAnsi="Arial"/>
          <w:b w:val="0"/>
          <w:color w:val="2A2A2A"/>
          <w:sz w:val="15"/>
        </w:rPr>
        <w:t>BCAR / BCMS</w:t>
      </w:r>
    </w:p>
    <w:p>
      <w:pPr>
        <w:spacing w:after="40"/>
        <w:ind w:left="115"/>
      </w:pPr>
      <w:r>
        <w:rPr>
          <w:rFonts w:ascii="Arial" w:hAnsi="Arial"/>
          <w:b w:val="0"/>
          <w:color w:val="2A2A2A"/>
          <w:sz w:val="15"/>
        </w:rPr>
        <w:t>Contract administration</w:t>
      </w:r>
    </w:p>
    <w:p>
      <w:pPr>
        <w:spacing w:after="40"/>
        <w:ind w:left="115"/>
      </w:pPr>
      <w:r>
        <w:rPr>
          <w:rFonts w:ascii="Arial" w:hAnsi="Arial"/>
          <w:b w:val="0"/>
          <w:color w:val="2A2A2A"/>
          <w:sz w:val="15"/>
        </w:rPr>
        <w:t>Site inspections</w:t>
      </w:r>
    </w:p>
    <w:p>
      <w:pPr>
        <w:spacing w:after="40"/>
        <w:ind w:left="115"/>
      </w:pPr>
      <w:r>
        <w:rPr>
          <w:rFonts w:ascii="Arial" w:hAnsi="Arial"/>
          <w:b w:val="0"/>
          <w:color w:val="2A2A2A"/>
          <w:sz w:val="15"/>
        </w:rPr>
        <w:t>Snagging &amp; project handover</w:t>
      </w:r>
    </w:p>
    <w:p>
      <w:pPr>
        <w:spacing w:before="0" w:after="100"/>
        <w:pBdr>
          <w:bottom w:val="single" w:sz="4" w:space="1" w:color="E5E5E5"/>
        </w:pBdr>
      </w:pPr>
    </w:p>
    <w:p>
      <w:pPr>
        <w:spacing w:before="0" w:after="100" w:line="276" w:lineRule="auto"/>
      </w:pPr>
      <w:r>
        <w:rPr>
          <w:rFonts w:ascii="Arial" w:hAnsi="Arial"/>
          <w:b/>
          <w:color w:val="111111"/>
          <w:sz w:val="18"/>
        </w:rPr>
        <w:t>Coordination &amp; Communication</w:t>
      </w:r>
    </w:p>
    <w:p>
      <w:pPr>
        <w:spacing w:after="40"/>
        <w:ind w:left="115"/>
      </w:pPr>
      <w:r>
        <w:rPr>
          <w:rFonts w:ascii="Arial" w:hAnsi="Arial"/>
          <w:b w:val="0"/>
          <w:color w:val="2A2A2A"/>
          <w:sz w:val="15"/>
        </w:rPr>
        <w:t>Adaptability &amp; continuous learning</w:t>
      </w:r>
    </w:p>
    <w:p>
      <w:pPr>
        <w:spacing w:after="40"/>
        <w:ind w:left="115"/>
      </w:pPr>
      <w:r>
        <w:rPr>
          <w:rFonts w:ascii="Arial" w:hAnsi="Arial"/>
          <w:b w:val="0"/>
          <w:color w:val="2A2A2A"/>
          <w:sz w:val="15"/>
        </w:rPr>
        <w:t>Project coordination</w:t>
      </w:r>
    </w:p>
    <w:p>
      <w:pPr>
        <w:spacing w:after="40"/>
        <w:ind w:left="115"/>
      </w:pPr>
      <w:r>
        <w:rPr>
          <w:rFonts w:ascii="Arial" w:hAnsi="Arial"/>
          <w:b w:val="0"/>
          <w:color w:val="2A2A2A"/>
          <w:sz w:val="15"/>
        </w:rPr>
        <w:t>Consultant coordination</w:t>
      </w:r>
    </w:p>
    <w:p>
      <w:pPr>
        <w:spacing w:after="40"/>
        <w:ind w:left="115"/>
      </w:pPr>
      <w:r>
        <w:rPr>
          <w:rFonts w:ascii="Arial" w:hAnsi="Arial"/>
          <w:b w:val="0"/>
          <w:color w:val="2A2A2A"/>
          <w:sz w:val="15"/>
        </w:rPr>
        <w:t>Clear client &amp; stakeholder communication</w:t>
      </w:r>
    </w:p>
    <w:p>
      <w:pPr>
        <w:spacing w:after="40"/>
        <w:ind w:left="115"/>
      </w:pPr>
      <w:r>
        <w:rPr>
          <w:rFonts w:ascii="Arial" w:hAnsi="Arial"/>
          <w:b w:val="0"/>
          <w:color w:val="2A2A2A"/>
          <w:sz w:val="15"/>
        </w:rPr>
        <w:t>Main contractor liaison</w:t>
      </w:r>
    </w:p>
    <w:p>
      <w:pPr>
        <w:spacing w:after="40"/>
        <w:ind w:left="115"/>
      </w:pPr>
      <w:r>
        <w:rPr>
          <w:rFonts w:ascii="Arial" w:hAnsi="Arial"/>
          <w:b w:val="0"/>
          <w:color w:val="2A2A2A"/>
          <w:sz w:val="15"/>
        </w:rPr>
        <w:t>Team collaboration</w:t>
      </w:r>
    </w:p>
    <w:p>
      <w:pPr>
        <w:spacing w:after="40"/>
        <w:ind w:left="115"/>
      </w:pPr>
      <w:r>
        <w:rPr>
          <w:rFonts w:ascii="Arial" w:hAnsi="Arial"/>
          <w:b w:val="0"/>
          <w:color w:val="2A2A2A"/>
          <w:sz w:val="15"/>
        </w:rPr>
        <w:t>Follow-up and action tracking</w:t>
      </w:r>
    </w:p>
    <w:p>
      <w:pPr>
        <w:spacing w:before="0" w:after="100"/>
        <w:pBdr>
          <w:bottom w:val="single" w:sz="4" w:space="1" w:color="E5E5E5"/>
        </w:pBdr>
      </w:pPr>
    </w:p>
    <w:p>
      <w:pPr>
        <w:spacing w:before="0" w:after="100" w:line="276" w:lineRule="auto"/>
      </w:pPr>
      <w:r>
        <w:rPr>
          <w:rFonts w:ascii="Arial" w:hAnsi="Arial"/>
          <w:b/>
          <w:color w:val="111111"/>
          <w:sz w:val="18"/>
        </w:rPr>
        <w:t>Technical &amp; Quality</w:t>
      </w:r>
    </w:p>
    <w:p>
      <w:pPr>
        <w:spacing w:after="40"/>
        <w:ind w:left="115"/>
      </w:pPr>
      <w:r>
        <w:rPr>
          <w:rFonts w:ascii="Arial" w:hAnsi="Arial"/>
          <w:b w:val="0"/>
          <w:color w:val="2A2A2A"/>
          <w:sz w:val="15"/>
        </w:rPr>
        <w:t>Practical problem-solving</w:t>
      </w:r>
    </w:p>
    <w:p>
      <w:pPr>
        <w:spacing w:after="40"/>
        <w:ind w:left="115"/>
      </w:pPr>
      <w:r>
        <w:rPr>
          <w:rFonts w:ascii="Arial" w:hAnsi="Arial"/>
          <w:b w:val="0"/>
          <w:color w:val="2A2A2A"/>
          <w:sz w:val="15"/>
        </w:rPr>
        <w:t>Technical detailing</w:t>
      </w:r>
    </w:p>
    <w:p>
      <w:pPr>
        <w:spacing w:after="40"/>
        <w:ind w:left="115"/>
      </w:pPr>
      <w:r>
        <w:rPr>
          <w:rFonts w:ascii="Arial" w:hAnsi="Arial"/>
          <w:b w:val="0"/>
          <w:color w:val="2A2A2A"/>
          <w:sz w:val="15"/>
        </w:rPr>
        <w:t>Accuracy &amp; attention to detail</w:t>
      </w:r>
    </w:p>
    <w:p>
      <w:pPr>
        <w:spacing w:after="40"/>
        <w:ind w:left="115"/>
      </w:pPr>
      <w:r>
        <w:rPr>
          <w:rFonts w:ascii="Arial" w:hAnsi="Arial"/>
          <w:b w:val="0"/>
          <w:color w:val="2A2A2A"/>
          <w:sz w:val="15"/>
        </w:rPr>
        <w:t>CGI &amp; 3D visualisation</w:t>
      </w:r>
    </w:p>
    <w:p>
      <w:pPr>
        <w:spacing w:after="40"/>
        <w:ind w:left="115"/>
      </w:pPr>
      <w:r>
        <w:rPr>
          <w:rFonts w:ascii="Arial" w:hAnsi="Arial"/>
          <w:b w:val="0"/>
          <w:color w:val="2A2A2A"/>
          <w:sz w:val="15"/>
        </w:rPr>
        <w:t>Programme and cost awareness</w:t>
      </w:r>
    </w:p>
    <w:p>
      <w:pPr>
        <w:spacing w:before="0" w:after="200" w:line="276" w:lineRule="auto"/>
      </w:pPr>
    </w:p>
    <w:sectPr w:rsidR="00FC693F" w:rsidRPr="0006063C" w:rsidSect="00034616">
      <w:type w:val="continuous"/>
      <w:pgSz w:w="11906" w:h="16838"/>
      <w:pgMar w:top="709" w:right="765" w:bottom="709" w:left="765" w:header="454" w:footer="454" w:gutter="0"/>
      <w:cols w:space="720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2A2A2A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